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5CD8" w14:textId="10C9C0AD" w:rsidR="009665AB" w:rsidRDefault="00657D6C" w:rsidP="008C0917">
      <w:pPr>
        <w:pStyle w:val="Nagwek11"/>
        <w:spacing w:before="119" w:after="119" w:line="240" w:lineRule="auto"/>
        <w:jc w:val="right"/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</w:t>
      </w:r>
      <w:r w:rsidR="008C0917" w:rsidRPr="008C0917">
        <w:rPr>
          <w:rFonts w:asciiTheme="minorHAnsi" w:hAnsiTheme="minorHAnsi" w:cstheme="minorHAnsi"/>
          <w:color w:val="auto"/>
          <w:sz w:val="24"/>
          <w:szCs w:val="24"/>
        </w:rPr>
        <w:t xml:space="preserve">Racibórz, </w:t>
      </w:r>
      <w:r w:rsidR="00D06FEE">
        <w:rPr>
          <w:rFonts w:asciiTheme="minorHAnsi" w:hAnsiTheme="minorHAnsi" w:cstheme="minorHAnsi"/>
          <w:color w:val="auto"/>
          <w:sz w:val="24"/>
          <w:szCs w:val="24"/>
        </w:rPr>
        <w:t>2024-</w:t>
      </w:r>
      <w:r w:rsidRPr="00657D6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D06FEE">
        <w:rPr>
          <w:rFonts w:asciiTheme="minorHAnsi" w:hAnsiTheme="minorHAnsi" w:cstheme="minorHAnsi"/>
          <w:color w:val="auto"/>
          <w:sz w:val="24"/>
          <w:szCs w:val="24"/>
        </w:rPr>
        <w:t>2-</w:t>
      </w:r>
      <w:r w:rsidRPr="00657D6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D06FEE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8C0917">
        <w:tab/>
      </w:r>
    </w:p>
    <w:p w14:paraId="03452641" w14:textId="77777777" w:rsidR="008C0917" w:rsidRDefault="008C0917">
      <w:pPr>
        <w:pStyle w:val="Nagwek11"/>
        <w:jc w:val="center"/>
        <w:rPr>
          <w:rFonts w:ascii="Calibri" w:hAnsi="Calibri"/>
          <w:b/>
          <w:bCs/>
          <w:color w:val="auto"/>
        </w:rPr>
      </w:pPr>
    </w:p>
    <w:p w14:paraId="1D8E9FE4" w14:textId="23154D59"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 w14:paraId="0398A401" w14:textId="56DC8588"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na członków komisji konkursowej</w:t>
      </w:r>
    </w:p>
    <w:p w14:paraId="11D87A5B" w14:textId="77777777" w:rsidR="009665AB" w:rsidRDefault="009665AB">
      <w:pPr>
        <w:rPr>
          <w:color w:val="C9211E"/>
          <w:sz w:val="28"/>
          <w:szCs w:val="28"/>
        </w:rPr>
      </w:pPr>
    </w:p>
    <w:p w14:paraId="38DAAD2E" w14:textId="24B85699" w:rsidR="009665AB" w:rsidRPr="007C12F3" w:rsidRDefault="00C02AA7">
      <w:pPr>
        <w:pStyle w:val="Tekstpodstawowy"/>
        <w:tabs>
          <w:tab w:val="left" w:pos="855"/>
        </w:tabs>
        <w:spacing w:before="119" w:after="119"/>
        <w:rPr>
          <w:iCs/>
          <w:sz w:val="24"/>
          <w:szCs w:val="24"/>
        </w:rPr>
      </w:pPr>
      <w:r w:rsidRPr="007C12F3">
        <w:rPr>
          <w:color w:val="C9211E"/>
          <w:sz w:val="24"/>
          <w:szCs w:val="24"/>
        </w:rPr>
        <w:tab/>
      </w:r>
      <w:r w:rsidRPr="007C12F3">
        <w:rPr>
          <w:sz w:val="24"/>
          <w:szCs w:val="24"/>
        </w:rPr>
        <w:t>Na podstawie art. 15 ust. 2 d ustawy z dnia 24 kwietnia 2003 r. o działalności pożytku publicznego i o wolontariacie (</w:t>
      </w:r>
      <w:proofErr w:type="spellStart"/>
      <w:r w:rsidRPr="007C12F3">
        <w:rPr>
          <w:sz w:val="24"/>
          <w:szCs w:val="24"/>
        </w:rPr>
        <w:t>t.j</w:t>
      </w:r>
      <w:proofErr w:type="spellEnd"/>
      <w:r w:rsidRPr="007C12F3">
        <w:rPr>
          <w:sz w:val="24"/>
          <w:szCs w:val="24"/>
        </w:rPr>
        <w:t xml:space="preserve">. Dz.U. </w:t>
      </w:r>
      <w:r w:rsidR="007C12F3" w:rsidRPr="007C12F3">
        <w:rPr>
          <w:sz w:val="24"/>
          <w:szCs w:val="24"/>
        </w:rPr>
        <w:t xml:space="preserve">z </w:t>
      </w:r>
      <w:r w:rsidRPr="007C12F3">
        <w:rPr>
          <w:rFonts w:eastAsia="Times New Roman" w:cs="Times New Roman"/>
          <w:kern w:val="2"/>
          <w:sz w:val="24"/>
          <w:szCs w:val="24"/>
          <w:lang w:eastAsia="zh-CN"/>
        </w:rPr>
        <w:t>202</w:t>
      </w:r>
      <w:r w:rsidR="007C12F3" w:rsidRPr="007C12F3">
        <w:rPr>
          <w:rFonts w:eastAsia="Times New Roman" w:cs="Times New Roman"/>
          <w:kern w:val="2"/>
          <w:sz w:val="24"/>
          <w:szCs w:val="24"/>
          <w:lang w:eastAsia="zh-CN"/>
        </w:rPr>
        <w:t>3 r.</w:t>
      </w:r>
      <w:r w:rsidRPr="007C12F3">
        <w:rPr>
          <w:sz w:val="24"/>
          <w:szCs w:val="24"/>
        </w:rPr>
        <w:t xml:space="preserve"> poz.</w:t>
      </w:r>
      <w:r w:rsidR="007C12F3" w:rsidRPr="007C12F3">
        <w:rPr>
          <w:rFonts w:eastAsia="Times New Roman" w:cs="Times New Roman"/>
          <w:kern w:val="2"/>
          <w:sz w:val="24"/>
          <w:szCs w:val="24"/>
          <w:lang w:eastAsia="zh-CN"/>
        </w:rPr>
        <w:t xml:space="preserve"> 571</w:t>
      </w:r>
      <w:r w:rsidRPr="007C12F3">
        <w:rPr>
          <w:sz w:val="24"/>
          <w:szCs w:val="24"/>
        </w:rPr>
        <w:t xml:space="preserve">) oraz w związku </w:t>
      </w:r>
      <w:r w:rsidRPr="007C12F3">
        <w:rPr>
          <w:sz w:val="24"/>
          <w:szCs w:val="24"/>
        </w:rPr>
        <w:br/>
        <w:t>z</w:t>
      </w:r>
      <w:r w:rsidRPr="007C12F3">
        <w:rPr>
          <w:iCs/>
          <w:sz w:val="24"/>
          <w:szCs w:val="24"/>
        </w:rPr>
        <w:t xml:space="preserve"> </w:t>
      </w:r>
      <w:r w:rsidRPr="00425FE0">
        <w:rPr>
          <w:iCs/>
          <w:sz w:val="24"/>
          <w:szCs w:val="24"/>
        </w:rPr>
        <w:t xml:space="preserve">Zarządzeniem Nr </w:t>
      </w:r>
      <w:r w:rsidR="001D2A20" w:rsidRPr="00425FE0">
        <w:rPr>
          <w:iCs/>
          <w:sz w:val="24"/>
          <w:szCs w:val="24"/>
        </w:rPr>
        <w:t>30</w:t>
      </w:r>
      <w:r w:rsidR="00425FE0" w:rsidRPr="00425FE0">
        <w:rPr>
          <w:iCs/>
          <w:sz w:val="24"/>
          <w:szCs w:val="24"/>
        </w:rPr>
        <w:t>87</w:t>
      </w:r>
      <w:r w:rsidR="003C37D0" w:rsidRPr="00425FE0">
        <w:rPr>
          <w:iCs/>
          <w:sz w:val="24"/>
          <w:szCs w:val="24"/>
        </w:rPr>
        <w:t>/202</w:t>
      </w:r>
      <w:r w:rsidR="001D2A20" w:rsidRPr="00425FE0">
        <w:rPr>
          <w:iCs/>
          <w:sz w:val="24"/>
          <w:szCs w:val="24"/>
        </w:rPr>
        <w:t>4</w:t>
      </w:r>
      <w:r w:rsidR="003C37D0" w:rsidRPr="00425FE0">
        <w:rPr>
          <w:iCs/>
          <w:sz w:val="24"/>
          <w:szCs w:val="24"/>
        </w:rPr>
        <w:t xml:space="preserve"> </w:t>
      </w:r>
      <w:r w:rsidRPr="00425FE0">
        <w:rPr>
          <w:iCs/>
          <w:sz w:val="24"/>
          <w:szCs w:val="24"/>
        </w:rPr>
        <w:t xml:space="preserve">Prezydenta Miasta </w:t>
      </w:r>
      <w:r w:rsidR="007C12F3" w:rsidRPr="00425FE0">
        <w:rPr>
          <w:iCs/>
          <w:sz w:val="24"/>
          <w:szCs w:val="24"/>
        </w:rPr>
        <w:t xml:space="preserve">Racibórz </w:t>
      </w:r>
      <w:r w:rsidR="003C37D0" w:rsidRPr="00425FE0">
        <w:rPr>
          <w:iCs/>
          <w:sz w:val="24"/>
          <w:szCs w:val="24"/>
        </w:rPr>
        <w:t xml:space="preserve">z dnia </w:t>
      </w:r>
      <w:r w:rsidR="00425FE0" w:rsidRPr="00425FE0">
        <w:rPr>
          <w:iCs/>
          <w:sz w:val="24"/>
          <w:szCs w:val="24"/>
        </w:rPr>
        <w:t>2</w:t>
      </w:r>
      <w:r w:rsidR="001D2A20" w:rsidRPr="00425FE0">
        <w:rPr>
          <w:iCs/>
          <w:sz w:val="24"/>
          <w:szCs w:val="24"/>
        </w:rPr>
        <w:t>9</w:t>
      </w:r>
      <w:r w:rsidR="003C37D0" w:rsidRPr="00425FE0">
        <w:rPr>
          <w:iCs/>
          <w:sz w:val="24"/>
          <w:szCs w:val="24"/>
        </w:rPr>
        <w:t xml:space="preserve"> </w:t>
      </w:r>
      <w:r w:rsidR="001D2A20" w:rsidRPr="00425FE0">
        <w:rPr>
          <w:iCs/>
          <w:sz w:val="24"/>
          <w:szCs w:val="24"/>
        </w:rPr>
        <w:t>stycznia</w:t>
      </w:r>
      <w:r w:rsidR="003C37D0" w:rsidRPr="00425FE0">
        <w:rPr>
          <w:iCs/>
          <w:sz w:val="24"/>
          <w:szCs w:val="24"/>
        </w:rPr>
        <w:t xml:space="preserve"> 202</w:t>
      </w:r>
      <w:r w:rsidR="001D2A20" w:rsidRPr="00425FE0">
        <w:rPr>
          <w:iCs/>
          <w:sz w:val="24"/>
          <w:szCs w:val="24"/>
        </w:rPr>
        <w:t>4</w:t>
      </w:r>
      <w:r w:rsidR="003C37D0" w:rsidRPr="00425FE0">
        <w:rPr>
          <w:iCs/>
          <w:sz w:val="24"/>
          <w:szCs w:val="24"/>
        </w:rPr>
        <w:t xml:space="preserve"> r. </w:t>
      </w:r>
      <w:r w:rsidR="00425FE0" w:rsidRPr="00425FE0">
        <w:rPr>
          <w:sz w:val="24"/>
          <w:szCs w:val="24"/>
        </w:rPr>
        <w:t>w</w:t>
      </w:r>
      <w:r w:rsidR="002C0990">
        <w:rPr>
          <w:sz w:val="24"/>
          <w:szCs w:val="24"/>
        </w:rPr>
        <w:t> </w:t>
      </w:r>
      <w:r w:rsidR="00425FE0" w:rsidRPr="00425FE0">
        <w:rPr>
          <w:sz w:val="24"/>
          <w:szCs w:val="24"/>
        </w:rPr>
        <w:t>sprawie ogłoszenia otwartego konkursu ofert na realizację zadania publicznego z zakresu działalności wspomagającej rozwój gospodarczy, w tym rozwój przedsiębiorczości, objętego „Programem współpracy Miasta Racibórz z organizacjami pozarządowymi i innymi podmiotami prowadzącymi działalność pożytku publicznego na 2024 rok”</w:t>
      </w:r>
      <w:r w:rsidR="00425FE0">
        <w:rPr>
          <w:sz w:val="24"/>
          <w:szCs w:val="24"/>
        </w:rPr>
        <w:t xml:space="preserve"> </w:t>
      </w:r>
      <w:r w:rsidRPr="00425FE0">
        <w:rPr>
          <w:sz w:val="24"/>
          <w:szCs w:val="24"/>
        </w:rPr>
        <w:t>Prezydent Miasta Racibórz ogłasza nabór kandydatów na członków komisji konkursowej.</w:t>
      </w:r>
    </w:p>
    <w:p w14:paraId="3832996D" w14:textId="77777777" w:rsidR="003C37D0" w:rsidRDefault="003C37D0">
      <w:pPr>
        <w:pStyle w:val="Tekstpodstawowy"/>
        <w:tabs>
          <w:tab w:val="left" w:pos="855"/>
        </w:tabs>
        <w:spacing w:before="119" w:after="119"/>
      </w:pPr>
    </w:p>
    <w:p w14:paraId="0834AAAA" w14:textId="77777777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Zgodnie z ustawą o działalności pożytku publicznego i o wolontariacie w skład komisji konkursowej wchodzą m.in. osoby wskazane przez organizacje pozarządowe </w:t>
      </w:r>
      <w:r>
        <w:rPr>
          <w:sz w:val="24"/>
          <w:szCs w:val="24"/>
        </w:rPr>
        <w:br/>
        <w:t xml:space="preserve">i podmioty wymienione w art. 3 ust. 3. </w:t>
      </w:r>
      <w:r w:rsidR="007C12F3">
        <w:rPr>
          <w:sz w:val="24"/>
          <w:szCs w:val="24"/>
        </w:rPr>
        <w:t>tej ustawy</w:t>
      </w:r>
      <w:r w:rsidR="006E7D4F">
        <w:rPr>
          <w:sz w:val="24"/>
          <w:szCs w:val="24"/>
        </w:rPr>
        <w:t xml:space="preserve">. </w:t>
      </w:r>
    </w:p>
    <w:p w14:paraId="6783FAD8" w14:textId="77777777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>Do zadań komisji konkursowej należy:</w:t>
      </w:r>
    </w:p>
    <w:p w14:paraId="4D3B2E6C" w14:textId="77777777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 xml:space="preserve">1.  Opiniowanie złożonych </w:t>
      </w:r>
      <w:r w:rsidR="006E7D4F">
        <w:rPr>
          <w:sz w:val="24"/>
          <w:szCs w:val="24"/>
        </w:rPr>
        <w:t xml:space="preserve">przez uprawnione podmioty ofert </w:t>
      </w:r>
      <w:r w:rsidR="007C12F3">
        <w:rPr>
          <w:sz w:val="24"/>
          <w:szCs w:val="24"/>
        </w:rPr>
        <w:t>w ww. konkursie</w:t>
      </w:r>
      <w:r>
        <w:rPr>
          <w:sz w:val="24"/>
          <w:szCs w:val="24"/>
        </w:rPr>
        <w:t>.</w:t>
      </w:r>
    </w:p>
    <w:p w14:paraId="7270CC09" w14:textId="77777777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>2. Przedłożenie Prezydentowi Miasta Racibórz pozytywnej lub negatywnej opinii Komisji Konkursowej.</w:t>
      </w:r>
    </w:p>
    <w:p w14:paraId="6C505733" w14:textId="77777777" w:rsidR="009665AB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12E28F3" w14:textId="31BA17AC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Do członków komisji konkursowej biorących udział w opiniowaniu ofert stosuje się </w:t>
      </w:r>
      <w:r w:rsidRPr="007C12F3">
        <w:rPr>
          <w:sz w:val="24"/>
          <w:szCs w:val="24"/>
        </w:rPr>
        <w:t xml:space="preserve">przepisy </w:t>
      </w:r>
      <w:hyperlink r:id="rId7" w:anchor="/document/16784712?cm=DOCUMENT" w:history="1">
        <w:r w:rsidRPr="007C12F3">
          <w:rPr>
            <w:rStyle w:val="czeinternetowe"/>
            <w:color w:val="auto"/>
            <w:sz w:val="24"/>
            <w:szCs w:val="24"/>
            <w:u w:val="none"/>
          </w:rPr>
          <w:t>ustawy</w:t>
        </w:r>
      </w:hyperlink>
      <w:r w:rsidRPr="007C12F3">
        <w:rPr>
          <w:sz w:val="24"/>
          <w:szCs w:val="24"/>
        </w:rPr>
        <w:t xml:space="preserve"> z dnia 14 czerwca 1960 r. - Kodeks postępowania administracyjnego</w:t>
      </w:r>
      <w:r w:rsidR="006E7D4F">
        <w:rPr>
          <w:sz w:val="24"/>
          <w:szCs w:val="24"/>
        </w:rPr>
        <w:t xml:space="preserve"> (</w:t>
      </w:r>
      <w:proofErr w:type="spellStart"/>
      <w:r w:rsidR="002C0990">
        <w:t>t.j</w:t>
      </w:r>
      <w:proofErr w:type="spellEnd"/>
      <w:r w:rsidR="002C0990">
        <w:t xml:space="preserve">. Dz. U. z 2023 r. poz. 775 z </w:t>
      </w:r>
      <w:proofErr w:type="spellStart"/>
      <w:r w:rsidR="002C0990">
        <w:t>późn</w:t>
      </w:r>
      <w:proofErr w:type="spellEnd"/>
      <w:r w:rsidR="002C0990">
        <w:t>. zm.</w:t>
      </w:r>
      <w:r w:rsidR="006E7D4F">
        <w:rPr>
          <w:sz w:val="24"/>
          <w:szCs w:val="24"/>
        </w:rPr>
        <w:t>)</w:t>
      </w:r>
      <w:r w:rsidRPr="007C12F3">
        <w:rPr>
          <w:sz w:val="24"/>
          <w:szCs w:val="24"/>
        </w:rPr>
        <w:t>,</w:t>
      </w:r>
      <w:r>
        <w:rPr>
          <w:sz w:val="24"/>
          <w:szCs w:val="24"/>
        </w:rPr>
        <w:t xml:space="preserve"> dotyczące wyłączenia pracownika. </w:t>
      </w:r>
    </w:p>
    <w:p w14:paraId="42E5E1FF" w14:textId="77777777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Udział w pracach komisji ma charakter nieodpłatny. </w:t>
      </w:r>
    </w:p>
    <w:p w14:paraId="081BC6D0" w14:textId="6D0D35FE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znajdującym się pod zamieszczonym ogłoszeniem w terminie </w:t>
      </w:r>
      <w:r w:rsidR="00420116">
        <w:rPr>
          <w:bCs/>
          <w:sz w:val="24"/>
          <w:szCs w:val="24"/>
        </w:rPr>
        <w:t>do</w:t>
      </w:r>
      <w:r w:rsidR="00C00C05">
        <w:rPr>
          <w:bCs/>
          <w:sz w:val="24"/>
          <w:szCs w:val="24"/>
        </w:rPr>
        <w:t xml:space="preserve"> </w:t>
      </w:r>
      <w:r w:rsidR="0067275D" w:rsidRPr="0067275D">
        <w:rPr>
          <w:b/>
          <w:sz w:val="24"/>
          <w:szCs w:val="24"/>
        </w:rPr>
        <w:t>19.02.2024 r.</w:t>
      </w:r>
    </w:p>
    <w:p w14:paraId="2CA6BE81" w14:textId="3BDAF02C" w:rsidR="006B3A20" w:rsidRPr="006B3A20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</w:t>
      </w:r>
      <w:r w:rsidR="00BC3C55">
        <w:rPr>
          <w:rFonts w:cs="TimesNewRomanPSMT"/>
          <w:sz w:val="24"/>
          <w:szCs w:val="24"/>
        </w:rPr>
        <w:t>Rozwoju</w:t>
      </w:r>
      <w:r w:rsidR="002C0990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Urzędu Miasta Racibórz </w:t>
      </w:r>
      <w:r w:rsidR="00420116">
        <w:rPr>
          <w:rFonts w:cs="TimesNewRomanPSMT"/>
          <w:sz w:val="24"/>
          <w:szCs w:val="24"/>
        </w:rPr>
        <w:t xml:space="preserve">lub </w:t>
      </w:r>
      <w:r>
        <w:rPr>
          <w:rFonts w:cs="TimesNewRomanPSMT"/>
          <w:sz w:val="24"/>
          <w:szCs w:val="24"/>
        </w:rPr>
        <w:t xml:space="preserve">w Biurze Obsługi Interesanta lub przesłać pocztą na adres: </w:t>
      </w:r>
      <w:r>
        <w:rPr>
          <w:sz w:val="24"/>
          <w:szCs w:val="24"/>
        </w:rPr>
        <w:t>Urząd Miasta Racibórz, ul. Króla Stefana Batorego 6, 47-400 Racibórz (decyduje data wpływu do Urzędu).</w:t>
      </w:r>
    </w:p>
    <w:p w14:paraId="13E72366" w14:textId="58EE21AE" w:rsidR="009665AB" w:rsidRPr="00EE7738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Spośród z</w:t>
      </w:r>
      <w:r w:rsidR="002C0990">
        <w:rPr>
          <w:sz w:val="24"/>
          <w:szCs w:val="24"/>
        </w:rPr>
        <w:t>g</w:t>
      </w:r>
      <w:r>
        <w:rPr>
          <w:sz w:val="24"/>
          <w:szCs w:val="24"/>
        </w:rPr>
        <w:t>ło</w:t>
      </w:r>
      <w:r w:rsidR="002C0990">
        <w:rPr>
          <w:sz w:val="24"/>
          <w:szCs w:val="24"/>
        </w:rPr>
        <w:t>sz</w:t>
      </w:r>
      <w:r>
        <w:rPr>
          <w:sz w:val="24"/>
          <w:szCs w:val="24"/>
        </w:rPr>
        <w:t>onych kandydatów Prezydent Miasta Racibórz dokona wyboru dwóch członków komisji. Zgodnie z art. 15 ust. 2 pkt 2da ustawy w przypadku braku zgłoszeń kandydatów na członków komisji konkursowej ze strony organizacji pozarządowych lub gdy osoby nie wezmą udziału w pracach komisji wówczas komisja konkursowa może działać bez ich udziału.</w:t>
      </w:r>
    </w:p>
    <w:p w14:paraId="2545ACF0" w14:textId="77777777"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>
        <w:rPr>
          <w:rStyle w:val="czeinternetowe"/>
          <w:rFonts w:cs="Times New Roman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 w14:paraId="7D084575" w14:textId="77777777"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14:paraId="415D8447" w14:textId="77777777"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14:paraId="3BA86B7D" w14:textId="77777777" w:rsidR="009665AB" w:rsidRPr="007D5B62" w:rsidRDefault="009665AB">
      <w:pPr>
        <w:pStyle w:val="Tekstpodstawowy"/>
        <w:rPr>
          <w:rFonts w:cstheme="minorHAnsi"/>
          <w:sz w:val="24"/>
          <w:szCs w:val="24"/>
        </w:rPr>
      </w:pPr>
    </w:p>
    <w:p w14:paraId="42C62E1B" w14:textId="77777777" w:rsidR="0054638C" w:rsidRPr="007D5B62" w:rsidRDefault="0054638C" w:rsidP="0054638C">
      <w:pPr>
        <w:tabs>
          <w:tab w:val="center" w:pos="5954"/>
        </w:tabs>
        <w:rPr>
          <w:rFonts w:cstheme="minorHAnsi"/>
          <w:sz w:val="24"/>
          <w:szCs w:val="24"/>
        </w:rPr>
      </w:pPr>
      <w:r w:rsidRPr="007D5B62">
        <w:rPr>
          <w:rFonts w:cstheme="minorHAnsi"/>
          <w:sz w:val="24"/>
          <w:szCs w:val="24"/>
        </w:rPr>
        <w:tab/>
      </w:r>
      <w:r w:rsidR="00C02AA7" w:rsidRPr="007D5B62">
        <w:rPr>
          <w:rFonts w:cstheme="minorHAnsi"/>
          <w:sz w:val="24"/>
          <w:szCs w:val="24"/>
        </w:rPr>
        <w:t>PREZYDENT MIASTA</w:t>
      </w:r>
    </w:p>
    <w:p w14:paraId="284A7409" w14:textId="47E398F3" w:rsidR="009665AB" w:rsidRPr="007D5B62" w:rsidRDefault="0054638C" w:rsidP="0054638C">
      <w:pPr>
        <w:tabs>
          <w:tab w:val="center" w:pos="5954"/>
        </w:tabs>
        <w:rPr>
          <w:rFonts w:cstheme="minorHAnsi"/>
          <w:sz w:val="24"/>
          <w:szCs w:val="24"/>
        </w:rPr>
      </w:pPr>
      <w:r w:rsidRPr="007D5B62">
        <w:rPr>
          <w:rFonts w:cstheme="minorHAnsi"/>
          <w:sz w:val="24"/>
          <w:szCs w:val="24"/>
        </w:rPr>
        <w:tab/>
      </w:r>
      <w:r w:rsidR="00C02AA7" w:rsidRPr="007D5B62">
        <w:rPr>
          <w:rFonts w:cstheme="minorHAnsi"/>
          <w:sz w:val="24"/>
          <w:szCs w:val="24"/>
        </w:rPr>
        <w:t>D</w:t>
      </w:r>
      <w:r w:rsidRPr="007D5B62">
        <w:rPr>
          <w:rFonts w:cstheme="minorHAnsi"/>
          <w:sz w:val="24"/>
          <w:szCs w:val="24"/>
        </w:rPr>
        <w:t>ariusz Polowy</w:t>
      </w:r>
    </w:p>
    <w:p w14:paraId="4B525323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304C45B3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791AB1A6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101E3467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71CD1A13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646E2FC1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722AEBD5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73A639B8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4B01450C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0AC2CB48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6DFD4E8A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29BAE59E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02079E04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7945BB18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0327780B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p w14:paraId="1C34ECD4" w14:textId="77777777" w:rsidR="009665AB" w:rsidRDefault="009665AB">
      <w:pPr>
        <w:rPr>
          <w:rFonts w:ascii="Calibri Light" w:hAnsi="Calibri Light"/>
          <w:sz w:val="24"/>
          <w:szCs w:val="24"/>
        </w:rPr>
      </w:pPr>
    </w:p>
    <w:sectPr w:rsidR="009665AB">
      <w:headerReference w:type="default" r:id="rId8"/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538E" w14:textId="77777777" w:rsidR="00C875E7" w:rsidRDefault="00C875E7">
      <w:pPr>
        <w:spacing w:after="0" w:line="240" w:lineRule="auto"/>
      </w:pPr>
      <w:r>
        <w:separator/>
      </w:r>
    </w:p>
  </w:endnote>
  <w:endnote w:type="continuationSeparator" w:id="0">
    <w:p w14:paraId="36D1D716" w14:textId="77777777" w:rsidR="00C875E7" w:rsidRDefault="00C8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charset w:val="00"/>
    <w:family w:val="auto"/>
    <w:pitch w:val="variable"/>
  </w:font>
  <w:font w:name="LiberationSerif-Italic">
    <w:charset w:val="00"/>
    <w:family w:val="auto"/>
    <w:pitch w:val="variable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1475" w14:textId="77777777" w:rsidR="00425FE0" w:rsidRDefault="00425FE0" w:rsidP="00425FE0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50 600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631A160C" w14:textId="7ACCC876" w:rsidR="00425FE0" w:rsidRPr="00425FE0" w:rsidRDefault="00425FE0" w:rsidP="00425FE0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>boi@um.raciborz.pl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0712" w14:textId="77777777" w:rsidR="00425FE0" w:rsidRDefault="00425FE0" w:rsidP="00425FE0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50 600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6B1E0D7B" w14:textId="3761F62E" w:rsidR="009665AB" w:rsidRPr="00425FE0" w:rsidRDefault="00425FE0" w:rsidP="00425FE0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>boi@um.raciborz.pl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B0F9" w14:textId="77777777" w:rsidR="00C875E7" w:rsidRDefault="00C875E7">
      <w:pPr>
        <w:spacing w:after="0" w:line="240" w:lineRule="auto"/>
      </w:pPr>
      <w:r>
        <w:separator/>
      </w:r>
    </w:p>
  </w:footnote>
  <w:footnote w:type="continuationSeparator" w:id="0">
    <w:p w14:paraId="4D9B4C32" w14:textId="77777777" w:rsidR="00C875E7" w:rsidRDefault="00C8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2A29" w14:textId="3B5373A7" w:rsidR="009665AB" w:rsidRDefault="00FD2290">
    <w:pPr>
      <w:pStyle w:val="Nagwek1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 wp14:anchorId="0B8898E6" wp14:editId="125E711F">
          <wp:extent cx="3758400" cy="572400"/>
          <wp:effectExtent l="0" t="0" r="0" b="0"/>
          <wp:docPr id="1656335751" name="Obraz 1656335751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sób 25Prezyd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84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1B0"/>
    <w:multiLevelType w:val="multilevel"/>
    <w:tmpl w:val="E85CD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2A359C"/>
    <w:multiLevelType w:val="multilevel"/>
    <w:tmpl w:val="A9E65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5177366">
    <w:abstractNumId w:val="0"/>
  </w:num>
  <w:num w:numId="2" w16cid:durableId="105835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AB"/>
    <w:rsid w:val="00056CCA"/>
    <w:rsid w:val="0009166C"/>
    <w:rsid w:val="00120820"/>
    <w:rsid w:val="001D2A20"/>
    <w:rsid w:val="00242B52"/>
    <w:rsid w:val="002C0990"/>
    <w:rsid w:val="003C37D0"/>
    <w:rsid w:val="00420116"/>
    <w:rsid w:val="00425FE0"/>
    <w:rsid w:val="004370EA"/>
    <w:rsid w:val="004A35F7"/>
    <w:rsid w:val="0054638C"/>
    <w:rsid w:val="006132E7"/>
    <w:rsid w:val="00657D6C"/>
    <w:rsid w:val="0067275D"/>
    <w:rsid w:val="006B3A20"/>
    <w:rsid w:val="006E7D4F"/>
    <w:rsid w:val="007110B7"/>
    <w:rsid w:val="007A2748"/>
    <w:rsid w:val="007C12F3"/>
    <w:rsid w:val="007D5B62"/>
    <w:rsid w:val="00891DD8"/>
    <w:rsid w:val="008C0917"/>
    <w:rsid w:val="009665AB"/>
    <w:rsid w:val="00973148"/>
    <w:rsid w:val="00B0630F"/>
    <w:rsid w:val="00BC3C55"/>
    <w:rsid w:val="00BD0C88"/>
    <w:rsid w:val="00BE1236"/>
    <w:rsid w:val="00C00C05"/>
    <w:rsid w:val="00C02AA7"/>
    <w:rsid w:val="00C44636"/>
    <w:rsid w:val="00C875E7"/>
    <w:rsid w:val="00CA717E"/>
    <w:rsid w:val="00D06FEE"/>
    <w:rsid w:val="00D36056"/>
    <w:rsid w:val="00D938B7"/>
    <w:rsid w:val="00DE0B89"/>
    <w:rsid w:val="00DE4909"/>
    <w:rsid w:val="00E62844"/>
    <w:rsid w:val="00EE7738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063D"/>
  <w15:docId w15:val="{2C899AF7-64F1-42BA-A561-75593A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WW8Num1z0">
    <w:name w:val="WW8Num1z0"/>
    <w:qFormat/>
    <w:rPr>
      <w:rFonts w:ascii="Symbol" w:eastAsia="Times New Roman" w:hAnsi="Symbol" w:cs="OpenSymbol;Arial Unicode MS"/>
      <w:color w:val="auto"/>
      <w:kern w:val="2"/>
      <w:sz w:val="24"/>
      <w:szCs w:val="24"/>
      <w:lang w:val="pl-PL" w:eastAsia="zh-CN" w:bidi="ar-SA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hAnsi="Calibri" w:cs="Calibri"/>
      <w:color w:val="auto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">
    <w:name w:val="Nagłówek1"/>
    <w:basedOn w:val="Normalny"/>
    <w:next w:val="Tekstpodstawowy"/>
    <w:uiPriority w:val="99"/>
    <w:unhideWhenUsed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next w:val="Tekstprzypisudolnego"/>
    <w:qFormat/>
    <w:pPr>
      <w:ind w:left="708"/>
    </w:p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Tekstprzypisudolnego">
    <w:name w:val="footnote text"/>
    <w:basedOn w:val="Normalny"/>
    <w:next w:val="Zwykytekst"/>
    <w:rPr>
      <w:sz w:val="20"/>
      <w:szCs w:val="20"/>
    </w:rPr>
  </w:style>
  <w:style w:type="paragraph" w:styleId="Zwykytekst">
    <w:name w:val="Plain Text"/>
    <w:basedOn w:val="Normalny"/>
    <w:next w:val="Tekstpodstawowy3"/>
    <w:qFormat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next w:val="Zawartotabeli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next w:val="Nagwektabeli"/>
    <w:qFormat/>
    <w:pPr>
      <w:suppressLineNumbers/>
    </w:pPr>
  </w:style>
  <w:style w:type="paragraph" w:customStyle="1" w:styleId="Nagwektabeli">
    <w:name w:val="Nagłówek tabeli"/>
    <w:next w:val="Default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next w:val="Cytaty"/>
    <w:qFormat/>
    <w:rPr>
      <w:rFonts w:ascii="Cambria" w:eastAsia="Cambria" w:hAnsi="Cambria" w:cs="Cambria"/>
      <w:color w:val="000000"/>
      <w:kern w:val="2"/>
      <w:sz w:val="24"/>
      <w:szCs w:val="24"/>
      <w:lang w:eastAsia="zh-CN" w:bidi="hi-IN"/>
    </w:rPr>
  </w:style>
  <w:style w:type="paragraph" w:customStyle="1" w:styleId="Cytaty">
    <w:name w:val="Cytaty"/>
    <w:basedOn w:val="Normalny"/>
    <w:next w:val="Bezodstpw"/>
    <w:qFormat/>
    <w:pPr>
      <w:spacing w:after="283"/>
      <w:ind w:left="567" w:right="567"/>
    </w:pPr>
  </w:style>
  <w:style w:type="paragraph" w:styleId="Bezodstpw">
    <w:name w:val="No Spacing"/>
    <w:next w:val="Tekstdymka"/>
    <w:qFormat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owy1">
    <w:name w:val="Standardowy1"/>
    <w:qFormat/>
    <w:rPr>
      <w:rFonts w:ascii="Times New Roman" w:hAnsi="Times New Roman"/>
      <w:lang w:eastAsia="pl-PL"/>
    </w:rPr>
  </w:style>
  <w:style w:type="paragraph" w:customStyle="1" w:styleId="Tabela-Prosty11">
    <w:name w:val="Tabela - Prosty 11"/>
    <w:basedOn w:val="Standardowy1"/>
    <w:qFormat/>
  </w:style>
  <w:style w:type="paragraph" w:customStyle="1" w:styleId="Nagwek2AP">
    <w:name w:val="Nagłówek 2 AP"/>
    <w:basedOn w:val="Nagwek21"/>
    <w:qFormat/>
    <w:pPr>
      <w:spacing w:before="0"/>
    </w:pPr>
    <w:rPr>
      <w:rFonts w:ascii="Times New Roman" w:eastAsia="Microsoft YaHei" w:hAnsi="Times New Roman"/>
      <w:b/>
      <w:bCs/>
      <w:sz w:val="20"/>
      <w:szCs w:val="20"/>
    </w:rPr>
  </w:style>
  <w:style w:type="paragraph" w:customStyle="1" w:styleId="Nagwek1AP">
    <w:name w:val="Nagłówek 1 AP"/>
    <w:qFormat/>
    <w:pPr>
      <w:spacing w:line="276" w:lineRule="auto"/>
      <w:jc w:val="center"/>
    </w:pPr>
    <w:rPr>
      <w:b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rw8</cp:lastModifiedBy>
  <cp:revision>6</cp:revision>
  <cp:lastPrinted>2024-02-07T14:12:00Z</cp:lastPrinted>
  <dcterms:created xsi:type="dcterms:W3CDTF">2024-02-07T14:05:00Z</dcterms:created>
  <dcterms:modified xsi:type="dcterms:W3CDTF">2024-02-12T10:20:00Z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