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eastAsia="Times New Roman" w:cs="Times New Roman"/>
          <w:b/>
          <w:b/>
          <w:color w:val="auto"/>
          <w:kern w:val="2"/>
          <w:sz w:val="24"/>
          <w:szCs w:val="24"/>
          <w:lang w:val="pl-PL" w:eastAsia="zh-CN" w:bidi="ar-SA"/>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pPr>
      <w:r>
        <w:rPr>
          <w:rFonts w:eastAsia="Times New Roman" w:cs="TimesNewRomanPSMT"/>
          <w:b w:val="false"/>
          <w:bCs w:val="false"/>
          <w:i/>
          <w:iCs/>
          <w:color w:val="auto"/>
          <w:kern w:val="2"/>
          <w:sz w:val="24"/>
          <w:szCs w:val="24"/>
          <w:u w:val="none"/>
          <w:lang w:val="pl-PL" w:eastAsia="zh-CN" w:bidi="ar-SA"/>
        </w:rPr>
        <w:t>Zarządzeniem</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Nr 2053/2022 Prezydenta Miasta Racibórz z dnia 5 sierpnia 2022 r. </w:t>
        <w:br/>
        <w:t xml:space="preserve">w sprawie </w:t>
      </w:r>
      <w:r>
        <w:rPr>
          <w:rFonts w:eastAsia="Times New Roman" w:cs="Times New Roman" w:ascii="Times New Roman" w:hAnsi="Times New Roman"/>
          <w:b/>
          <w:bCs w:val="false"/>
          <w:i/>
          <w:iCs/>
          <w:strike w:val="false"/>
          <w:dstrike w:val="false"/>
          <w:color w:val="auto"/>
          <w:kern w:val="2"/>
          <w:sz w:val="24"/>
          <w:szCs w:val="24"/>
          <w:u w:val="none"/>
          <w:lang w:val="pl-PL" w:eastAsia="zh-CN" w:bidi="ar-SA"/>
        </w:rPr>
        <w:t xml:space="preserve"> </w:t>
      </w:r>
      <w:r>
        <w:rPr>
          <w:rFonts w:eastAsia="Calibri" w:cs="Times New Roman" w:ascii="Times New Roman" w:hAnsi="Times New Roman"/>
          <w:b w:val="false"/>
          <w:bCs w:val="false"/>
          <w:i/>
          <w:iCs/>
          <w:strike w:val="false"/>
          <w:dstrike w:val="false"/>
          <w:color w:val="auto"/>
          <w:kern w:val="0"/>
          <w:sz w:val="24"/>
          <w:szCs w:val="24"/>
          <w:u w:val="none"/>
          <w:lang w:val="pl-PL" w:eastAsia="en-US" w:bidi="ar-SA"/>
        </w:rPr>
        <w:t>ogłoszenia</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otwartego konkursu ofert  na realizację zad</w:t>
      </w:r>
      <w:r>
        <w:rPr>
          <w:rFonts w:eastAsia="Calibri" w:cs="Times New Roman" w:ascii="Times New Roman" w:hAnsi="Times New Roman"/>
          <w:b w:val="false"/>
          <w:bCs w:val="false"/>
          <w:i/>
          <w:iCs/>
          <w:strike w:val="false"/>
          <w:dstrike w:val="false"/>
          <w:color w:val="auto"/>
          <w:kern w:val="0"/>
          <w:sz w:val="24"/>
          <w:szCs w:val="24"/>
          <w:u w:val="none"/>
          <w:lang w:val="pl-PL" w:eastAsia="en-US" w:bidi="ar-SA"/>
        </w:rPr>
        <w:t>ania</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publiczn</w:t>
      </w:r>
      <w:r>
        <w:rPr>
          <w:rFonts w:eastAsia="Calibri" w:cs="Times New Roman" w:ascii="Times New Roman" w:hAnsi="Times New Roman"/>
          <w:b w:val="false"/>
          <w:bCs w:val="false"/>
          <w:i/>
          <w:iCs/>
          <w:strike w:val="false"/>
          <w:dstrike w:val="false"/>
          <w:color w:val="auto"/>
          <w:kern w:val="0"/>
          <w:sz w:val="24"/>
          <w:szCs w:val="24"/>
          <w:u w:val="none"/>
          <w:lang w:val="pl-PL" w:eastAsia="en-US" w:bidi="ar-SA"/>
        </w:rPr>
        <w:t>ego</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w:t>
      </w:r>
      <w:r>
        <w:rPr>
          <w:rFonts w:eastAsia="Calibri" w:cs="Times New Roman" w:ascii="Times New Roman" w:hAnsi="Times New Roman"/>
          <w:b w:val="false"/>
          <w:bCs w:val="false"/>
          <w:i/>
          <w:iCs/>
          <w:strike w:val="false"/>
          <w:dstrike w:val="false"/>
          <w:color w:val="auto"/>
          <w:kern w:val="0"/>
          <w:sz w:val="24"/>
          <w:szCs w:val="24"/>
          <w:u w:val="none"/>
          <w:lang w:val="pl-PL" w:eastAsia="en-US" w:bidi="ar-SA"/>
        </w:rPr>
        <w:t>w</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2022 r. p.n. </w:t>
      </w:r>
      <w:r>
        <w:rPr>
          <w:rFonts w:eastAsia="Times New Roman" w:cs="Times New Roman" w:ascii="Times New Roman" w:hAnsi="Times New Roman"/>
          <w:b w:val="false"/>
          <w:bCs/>
          <w:i/>
          <w:iCs/>
          <w:strike w:val="false"/>
          <w:dstrike w:val="false"/>
          <w:color w:val="auto"/>
          <w:kern w:val="2"/>
          <w:sz w:val="24"/>
          <w:szCs w:val="24"/>
          <w:u w:val="none"/>
          <w:lang w:val="pl-PL" w:eastAsia="zh-CN" w:bidi="ar-SA"/>
        </w:rPr>
        <w:t>„</w:t>
      </w:r>
      <w:r>
        <w:rPr>
          <w:rFonts w:ascii="Times New Roman" w:hAnsi="Times New Roman"/>
          <w:bCs/>
          <w:i/>
          <w:iCs/>
          <w:strike w:val="false"/>
          <w:dstrike w:val="false"/>
          <w:color w:val="auto"/>
          <w:sz w:val="24"/>
          <w:szCs w:val="24"/>
        </w:rPr>
        <w:t>Prowadzenie magazynu z pomocą humanitarną” z zakresu „Pomoc ofiarom katastrof, klęsk żywiołowych, konfliktów zbrojnych i wojen w kraju i za granicą”</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w:t>
      </w:r>
    </w:p>
    <w:p>
      <w:pPr>
        <w:pStyle w:val="Tretekstu"/>
        <w:spacing w:lineRule="auto" w:line="276" w:before="119" w:after="119"/>
        <w:jc w:val="both"/>
        <w:rPr>
          <w:rFonts w:ascii="Times New Roman" w:hAnsi="Times New Roman" w:eastAsia="Times New Roman" w:cs="Times New Roman"/>
          <w:b w:val="false"/>
          <w:b w:val="false"/>
          <w:bCs w:val="false"/>
          <w:i/>
          <w:i/>
          <w:iCs/>
          <w:strike w:val="false"/>
          <w:dstrike w:val="false"/>
          <w:color w:val="auto"/>
          <w:kern w:val="2"/>
          <w:sz w:val="24"/>
          <w:szCs w:val="24"/>
          <w:u w:val="none"/>
          <w:lang w:val="pl-PL" w:eastAsia="zh-CN" w:bidi="ar-SA"/>
        </w:rPr>
      </w:pP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Administratorem Danych jest Prezydent Miast</w:t>
      </w:r>
      <w:r>
        <w:rPr>
          <w:rFonts w:eastAsia="Calibri" w:cs="Times New Roman"/>
          <w:b w:val="false"/>
          <w:bCs w:val="false"/>
          <w:color w:val="000000"/>
          <w:kern w:val="0"/>
          <w:sz w:val="24"/>
          <w:szCs w:val="24"/>
          <w:lang w:val="pl-PL" w:eastAsia="en-US" w:bidi="ar-SA"/>
        </w:rPr>
        <w:t>a</w:t>
      </w:r>
      <w:r>
        <w:rPr>
          <w:rFonts w:cs="Times New Roman"/>
          <w:b w:val="false"/>
          <w:bCs w:val="false"/>
          <w:color w:val="000000"/>
          <w:sz w:val="24"/>
          <w:szCs w:val="24"/>
        </w:rPr>
        <w:t xml:space="preserve"> Racibórz z siedzibą w 47-400 Racibórz, ul. Króla Stefana Batorego 6, </w:t>
      </w:r>
      <w:r>
        <w:rPr>
          <w:rStyle w:val="Czeinternetowe"/>
          <w:rFonts w:eastAsia="Calibri" w:cs="Times New Roman"/>
          <w:b w:val="false"/>
          <w:bCs/>
          <w:color w:val="000000"/>
          <w:kern w:val="0"/>
          <w:sz w:val="24"/>
          <w:szCs w:val="24"/>
          <w:u w:val="single"/>
          <w:lang w:val="pl-PL" w:eastAsia="en-US" w:bidi="ar-SA"/>
        </w:rPr>
        <w:t>spoleczny</w:t>
      </w:r>
      <w:hyperlink r:id="rId2">
        <w:r>
          <w:rPr>
            <w:rStyle w:val="Czeinternetowe"/>
            <w:rFonts w:cs="Times New Roman"/>
            <w:b w:val="false"/>
            <w:bCs/>
            <w:color w:val="000000"/>
            <w:sz w:val="24"/>
            <w:szCs w:val="24"/>
          </w:rPr>
          <w:t>@um.raciborz.pl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 xml:space="preserve">32 755 06 </w:t>
      </w:r>
      <w:r>
        <w:rPr>
          <w:rStyle w:val="Mocnowyrniony"/>
          <w:rFonts w:eastAsia="Calibri" w:cs="Times New Roman"/>
          <w:b w:val="false"/>
          <w:bCs/>
          <w:color w:val="000000"/>
          <w:kern w:val="0"/>
          <w:sz w:val="24"/>
          <w:szCs w:val="24"/>
          <w:lang w:val="pl-PL" w:eastAsia="en-US" w:bidi="ar-SA"/>
        </w:rPr>
        <w:t>21</w:t>
      </w:r>
      <w:r>
        <w:rPr>
          <w:rStyle w:val="Mocnowyrniony"/>
          <w:rFonts w:cs="Times New Roman"/>
          <w:b w:val="false"/>
          <w:color w:val="000000"/>
          <w:sz w:val="24"/>
          <w:szCs w:val="24"/>
        </w:rPr>
        <w:t>.</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footerReference w:type="even" r:id="rId5"/>
      <w:footerReference w:type="default" r:id="rId6"/>
      <w:type w:val="nextPage"/>
      <w:pgSz w:w="11906" w:h="16838"/>
      <w:pgMar w:left="1418" w:right="1418" w:header="709" w:top="851" w:footer="709" w:bottom="851"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Calibri" w:hAnsi="Calibri" w:cs="Calibri"/>
      <w:color w:val="auto"/>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09"/>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09"/>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09"/>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09"/>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tru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tru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tru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paragraph" w:styleId="Nagwek2AP">
    <w:name w:val="Nagłówek 2 AP"/>
    <w:basedOn w:val="Nagwek2"/>
    <w:qFormat/>
    <w:pPr>
      <w:keepNext w:val="true"/>
      <w:spacing w:before="0" w:after="0"/>
    </w:pPr>
    <w:rPr>
      <w:rFonts w:ascii="Times New Roman" w:hAnsi="Times New Roman" w:eastAsia="Microsoft YaHei"/>
      <w:b/>
      <w:bCs/>
      <w:sz w:val="20"/>
      <w:szCs w:val="20"/>
    </w:rPr>
  </w:style>
  <w:style w:type="paragraph" w:styleId="Nagwek1AP">
    <w:name w:val="Nagłówek 1 AP"/>
    <w:qFormat/>
    <w:pPr>
      <w:widowControl/>
      <w:suppressAutoHyphens w:val="true"/>
      <w:bidi w:val="0"/>
      <w:spacing w:lineRule="auto" w:line="276" w:before="0" w:after="0"/>
      <w:jc w:val="center"/>
    </w:pPr>
    <w:rPr>
      <w:rFonts w:ascii="Calibri" w:hAnsi="Calibri" w:eastAsia="Calibri" w:cs="" w:asciiTheme="minorHAnsi" w:cstheme="minorBidi" w:eastAsiaTheme="minorHAnsi" w:hAnsiTheme="minorHAnsi"/>
      <w:b/>
      <w:color w:val="auto"/>
      <w:kern w:val="0"/>
      <w:sz w:val="28"/>
      <w:szCs w:val="28"/>
      <w:lang w:val="pl-PL" w:eastAsia="en-US" w:bidi="ar-SA"/>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Application>LibreOffice/7.1.2.2$Windows_X86_64 LibreOffice_project/8a45595d069ef5570103caea1b71cc9d82b2aae4</Application>
  <AppVersion>15.0000</AppVersion>
  <Pages>4</Pages>
  <Words>674</Words>
  <Characters>4662</Characters>
  <CharactersWithSpaces>5393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dcterms:modified xsi:type="dcterms:W3CDTF">2022-08-11T08:44:48Z</dcterms:modified>
  <cp:revision>79</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