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13" w:after="958"/>
        <w:rPr/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OS.042.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2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.202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2</w:t>
      </w:r>
      <w:r>
        <w:rPr/>
        <w:tab/>
        <w:t xml:space="preserve">Racibórz,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03.03.2022</w:t>
      </w:r>
    </w:p>
    <w:p>
      <w:pPr>
        <w:pStyle w:val="Nagwek1"/>
        <w:jc w:val="center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O G Ł O S Z E N I E</w:t>
      </w:r>
    </w:p>
    <w:p>
      <w:pPr>
        <w:pStyle w:val="Nagwek1"/>
        <w:jc w:val="center"/>
        <w:rPr>
          <w:rFonts w:ascii="Calibri" w:hAnsi="Calibri"/>
          <w:b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naboru ciągłego wniosków o dotację na zadania ujęte </w:t>
        <w:br/>
        <w:t xml:space="preserve">w Programie ograniczenia niskiej emisji  na terenie Miasta Racibórz na lata 2018-2028 </w:t>
      </w:r>
    </w:p>
    <w:p>
      <w:pPr>
        <w:pStyle w:val="Normal"/>
        <w:spacing w:lineRule="auto" w:line="276" w:before="935" w:after="159"/>
        <w:jc w:val="left"/>
        <w:rPr>
          <w:sz w:val="24"/>
          <w:szCs w:val="24"/>
        </w:rPr>
      </w:pPr>
      <w:r>
        <w:rPr>
          <w:rFonts w:cs="TimesNewRomanPSMT;Times New Roman"/>
          <w:sz w:val="24"/>
          <w:szCs w:val="24"/>
        </w:rPr>
        <w:t xml:space="preserve">Prezydent Miasta </w:t>
      </w:r>
      <w:r>
        <w:rPr>
          <w:rFonts w:eastAsia="Times New Roman" w:cs="TimesNewRomanPSMT;Times New Roman"/>
          <w:color w:val="auto"/>
          <w:sz w:val="24"/>
          <w:szCs w:val="24"/>
          <w:lang w:val="pl-PL" w:eastAsia="zh-CN" w:bidi="ar-SA"/>
        </w:rPr>
        <w:t xml:space="preserve">informuje, że </w:t>
      </w:r>
      <w:r>
        <w:rPr>
          <w:rFonts w:eastAsia="Times New Roman" w:cs="TimesNewRomanPSMT;Times New Roman"/>
          <w:b w:val="false"/>
          <w:bCs w:val="false"/>
          <w:color w:val="auto"/>
          <w:sz w:val="24"/>
          <w:szCs w:val="24"/>
          <w:lang w:val="pl-PL" w:eastAsia="zh-CN" w:bidi="ar-SA"/>
        </w:rPr>
        <w:t>liczba wniosków zakwalifikowanych do dofinansowania, w ramach przeprowadzonego naboru konkursowego o  udzielenie dotacji  na zadania: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sz w:val="24"/>
          <w:szCs w:val="24"/>
        </w:rPr>
      </w:pP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>wymiana starych źródeł ciepła w budynkach mieszkalnych jednorodzinnych,</w:t>
      </w:r>
    </w:p>
    <w:p>
      <w:pPr>
        <w:pStyle w:val="Normal"/>
        <w:numPr>
          <w:ilvl w:val="0"/>
          <w:numId w:val="1"/>
        </w:numPr>
        <w:spacing w:lineRule="auto" w:line="276"/>
        <w:jc w:val="left"/>
        <w:rPr>
          <w:sz w:val="24"/>
          <w:szCs w:val="24"/>
        </w:rPr>
      </w:pP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>wymiana starych źródeł ciepła w lokalach mieszkalnych w budynkach wielorodzinnych,</w:t>
      </w:r>
    </w:p>
    <w:p>
      <w:pPr>
        <w:pStyle w:val="Normal"/>
        <w:spacing w:lineRule="auto" w:line="276" w:before="159" w:after="159"/>
        <w:jc w:val="left"/>
        <w:rPr/>
      </w:pPr>
      <w:r>
        <w:rPr>
          <w:rFonts w:eastAsia="Times New Roman" w:cs="TimesNewRomanPSMT;Times New Roman"/>
          <w:b w:val="false"/>
          <w:bCs w:val="false"/>
          <w:color w:val="auto"/>
          <w:sz w:val="24"/>
          <w:szCs w:val="24"/>
          <w:lang w:val="pl-PL" w:eastAsia="zh-CN" w:bidi="ar-SA"/>
        </w:rPr>
        <w:t>nie wyczerpała puli środków finansowych przeznaczonych na ten cel, wobec czego</w:t>
      </w: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 xml:space="preserve"> </w:t>
      </w:r>
      <w:r>
        <w:rPr>
          <w:rFonts w:eastAsia="Times New Roman" w:cs="TimesNewRomanPSMT;Times New Roman"/>
          <w:b w:val="false"/>
          <w:bCs w:val="false"/>
          <w:color w:val="auto"/>
          <w:sz w:val="24"/>
          <w:szCs w:val="24"/>
          <w:lang w:val="pl-PL" w:eastAsia="zh-CN" w:bidi="ar-SA"/>
        </w:rPr>
        <w:t xml:space="preserve">prowadzony będzie nabór ciągły wniosków o dofinansowanie wymiany źródeł ciepła. </w:t>
      </w:r>
    </w:p>
    <w:p>
      <w:pPr>
        <w:pStyle w:val="Normal"/>
        <w:spacing w:lineRule="auto" w:line="276" w:before="159" w:after="159"/>
        <w:jc w:val="left"/>
        <w:rPr/>
      </w:pPr>
      <w:r>
        <w:rPr>
          <w:rFonts w:eastAsia="Times New Roman" w:cs="TimesNewRomanPSMT;Times New Roman"/>
          <w:b/>
          <w:bCs/>
          <w:color w:val="auto"/>
          <w:sz w:val="24"/>
          <w:szCs w:val="24"/>
          <w:lang w:val="pl-PL" w:eastAsia="zh-CN" w:bidi="ar-SA"/>
        </w:rPr>
        <w:t>Nabór trwać będzie od dnia ogłoszenia do wyczerpania puli środków finansowych.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/>
        <w:jc w:val="left"/>
        <w:rPr/>
      </w:pPr>
      <w:r>
        <w:rPr>
          <w:rFonts w:cs="TimesNewRomanPSMT;Times New Roman"/>
          <w:b w:val="false"/>
          <w:bCs w:val="false"/>
          <w:sz w:val="24"/>
          <w:szCs w:val="24"/>
        </w:rPr>
        <w:t xml:space="preserve">Regulamin wraz z drukiem wniosku dostępny jest w Biuletynie Informacji Publicznej/Menu Przedmiotowe/Ogłoszenia oraz na stronie internetowej miasta </w:t>
      </w:r>
      <w:hyperlink r:id="rId2">
        <w:r>
          <w:rPr>
            <w:rStyle w:val="Czeinternetowe"/>
            <w:rFonts w:cs="TimesNewRomanPSMT;Times New Roman"/>
            <w:b w:val="false"/>
            <w:bCs w:val="false"/>
            <w:sz w:val="24"/>
            <w:szCs w:val="24"/>
          </w:rPr>
          <w:t>www.raciborz.pl/</w:t>
        </w:r>
      </w:hyperlink>
      <w:r>
        <w:rPr>
          <w:rFonts w:cs="TimesNewRomanPSMT;Times New Roman"/>
          <w:b w:val="false"/>
          <w:bCs w:val="false"/>
          <w:sz w:val="24"/>
          <w:szCs w:val="24"/>
        </w:rPr>
        <w:br/>
        <w:t>Dla Mieszkańców/Ekologia/Program Ograniczenia Niskiej Emisji W Mieście Racibórz na lata 2018-2028.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>
          <w:rFonts w:cs="TimesNewRomanPSMT;Times New Roman"/>
          <w:b w:val="false"/>
          <w:bCs w:val="false"/>
          <w:sz w:val="24"/>
          <w:szCs w:val="24"/>
        </w:rPr>
        <w:t xml:space="preserve">Wnioski można składać osobiście w siedzibie Urzędzie Miasta Racibórz przy ul. Króla Stefana Batorego 6, w godzinach pracy Urzędu tj.: w środy w godz. 8.30-17.30, w piątki w godz. 8.30-13.30, w pozostałe dni w godz. 8.30-15.30, za pośrednictwem poczty lub za pomocą środków komunikacji elektronicznej pod warunkiem opatrzenia kwalifikowanym podpisem elektronicznym albo podpisem potwierdzonym profilem zaufanym ePUAP. 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>
          <w:rFonts w:cs="TimesNewRomanPSMT;Times New Roman"/>
          <w:b w:val="false"/>
          <w:bCs w:val="false"/>
          <w:sz w:val="24"/>
          <w:szCs w:val="24"/>
        </w:rPr>
        <w:tab/>
        <w:tab/>
        <w:tab/>
        <w:tab/>
        <w:t>PREZYDENT MIASTA</w:t>
      </w:r>
    </w:p>
    <w:p>
      <w:pPr>
        <w:pStyle w:val="Normal"/>
        <w:tabs>
          <w:tab w:val="clear" w:pos="709"/>
          <w:tab w:val="left" w:pos="2640" w:leader="none"/>
          <w:tab w:val="left" w:pos="3720" w:leader="none"/>
          <w:tab w:val="left" w:pos="4200" w:leader="none"/>
          <w:tab w:val="left" w:pos="6407" w:leader="none"/>
        </w:tabs>
        <w:spacing w:lineRule="auto" w:line="276" w:before="0" w:after="160"/>
        <w:jc w:val="left"/>
        <w:rPr>
          <w:rFonts w:ascii="Calibri" w:hAnsi="Calibri"/>
          <w:sz w:val="24"/>
          <w:szCs w:val="24"/>
        </w:rPr>
      </w:pPr>
      <w:r>
        <w:rPr>
          <w:rFonts w:cs="TimesNewRomanPSMT;Times New Roman"/>
          <w:b w:val="false"/>
          <w:bCs w:val="false"/>
          <w:sz w:val="24"/>
          <w:szCs w:val="24"/>
        </w:rPr>
        <w:tab/>
        <w:tab/>
        <w:tab/>
        <w:tab/>
        <w:t xml:space="preserve">     Dariusz Polowy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drawing>
        <wp:inline distT="0" distB="0" distL="0" distR="0">
          <wp:extent cx="2023110" cy="989965"/>
          <wp:effectExtent l="0" t="0" r="0" b="0"/>
          <wp:docPr id="1" name="Logotyp" descr="Logo miasta Raciborza, poniżej tekst &quot;Prezydent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Prezydent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Znakinumeracji">
    <w:name w:val="Znaki numeracji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ciborz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LibreOffice/7.1.2.2$Windows_X86_64 LibreOffice_project/8a45595d069ef5570103caea1b71cc9d82b2aae4</Application>
  <AppVersion>15.0000</AppVersion>
  <Pages>1</Pages>
  <Words>211</Words>
  <Characters>1394</Characters>
  <CharactersWithSpaces>1613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2021-02-16T11:50:00Z</dcterms:created>
  <dc:creator>or19</dc:creator>
  <dc:description/>
  <dc:language>pl-PL</dc:language>
  <cp:lastModifiedBy/>
  <cp:lastPrinted>2021-02-16T12:50:00Z</cp:lastPrinted>
  <dcterms:modified xsi:type="dcterms:W3CDTF">2022-03-07T14:29:06Z</dcterms:modified>
  <cp:revision>20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