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Prezydent Miasta Racibórz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działając na podstawie zapisów art. 6. Ustawy o zasadach prowadzenia polityki rozwoju (Dz. U. 2006 Nr 227 poz. 1658 z późn. zm.) z dniem 12 sierpnia 2021 r. </w:t>
      </w:r>
      <w:r>
        <w:rPr>
          <w:b/>
          <w:bCs/>
          <w:sz w:val="24"/>
          <w:szCs w:val="24"/>
        </w:rPr>
        <w:t>ogłasza konsultacje społeczne projektu „Strategii rozwoju miasta Racibórz do roku 2030”</w:t>
      </w:r>
      <w:r>
        <w:rPr>
          <w:sz w:val="24"/>
          <w:szCs w:val="24"/>
        </w:rPr>
        <w:t>.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Proces strategiczny prowadzony w Raciborzu miał charakter partycypacyjny. Postanowienia prezentowanego projektu wypracowywano w dialogu z mieszkańcami i innymi grupami zaangażowanymi w rozwój miasta, podczas spotkań i sesji warsztatowych. Wykorzystano również wyniki badań opinii mieszkańców oraz wnioski z analizy danych statystycznych. Zagadnienia wdrożeniowe dotyczące monitorowania postępów strategii, dokonywania oceny ryzyka oraz wskazania źródeł finansowania sformułowano wewnętrznie w zespole Urzędu Miasta.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Do udziału w niniejszych konsultacjach w szczególny sposób zaproszeni są mieszkańcy miasta, lokalni partnerzy społeczni i gospodarczy, władze sąsiednich gmin, Zarząd Powiatu Raciborskiego, Związek Gmin i Powiatów Subregionu Zachodniego Województwa Śląskiego, Zarząd Województwa Śląskiego oraz Dyrektor Regionalnego Zarządu Gospodarki Wodnej Państwowego Gospodarstwa Wodnego Wody Polskie w Gliwicach.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Przyjęcie dokumentu przez Radę Miasta planowane jest na IV kwartał br. po opracowaniu i skonsultowaniu prognozy oddziaływania na środowisko oraz wykonaniu ewaluacji trafności, przewidywanej skuteczności i efektywności realizacji projektu Strategii.</w:t>
      </w:r>
    </w:p>
    <w:p>
      <w:pPr>
        <w:pStyle w:val="Normal"/>
        <w:spacing w:lineRule="auto" w:line="276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Uwagi do projektu Strategii prosimy przesyłać do Wydziału Rozwoju Urzędu Miasta Racibórz do 15 września 2021 r. w wersji edytowalnej, wyłącznie na załączonym formularzu elektronicznym, na adres e-mail: </w:t>
      </w:r>
      <w:hyperlink r:id="rId2">
        <w:r>
          <w:rPr>
            <w:rStyle w:val="Czeinternetowe"/>
            <w:b/>
            <w:bCs/>
            <w:sz w:val="24"/>
            <w:szCs w:val="24"/>
          </w:rPr>
          <w:t>rozwoj@um.raciborz.pl</w:t>
        </w:r>
      </w:hyperlink>
      <w:r>
        <w:rPr>
          <w:b/>
          <w:bCs/>
          <w:sz w:val="24"/>
          <w:szCs w:val="24"/>
        </w:rPr>
        <w:t xml:space="preserve"> Uwagi przesłane po wskazanym terminie nie zostaną rozpatrzone.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Organem właściwym do rozpatrywania składanych uwag i propozycji jest Prezydent Miasta Racibórz.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Projekt „Strategii rozwoju miasta Racibórz do roku 2030” oraz f</w:t>
      </w:r>
      <w:bookmarkStart w:id="0" w:name="_GoBack"/>
      <w:bookmarkEnd w:id="0"/>
      <w:r>
        <w:rPr>
          <w:sz w:val="24"/>
          <w:szCs w:val="24"/>
        </w:rPr>
        <w:t>ormularz do przesyłania uwag są dostępne w załącznikach poniżej.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center" w:pos="7371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ab/>
        <w:t xml:space="preserve">wz. PREZYDENTA MIASTA </w:t>
        <w:tab/>
      </w:r>
    </w:p>
    <w:p>
      <w:pPr>
        <w:pStyle w:val="Normal"/>
        <w:tabs>
          <w:tab w:val="clear" w:pos="708"/>
          <w:tab w:val="center" w:pos="7371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ab/>
        <w:t>Dawid Wacławczyk</w:t>
      </w:r>
    </w:p>
    <w:p>
      <w:pPr>
        <w:pStyle w:val="Normal"/>
        <w:tabs>
          <w:tab w:val="clear" w:pos="708"/>
          <w:tab w:val="center" w:pos="7371" w:leader="none"/>
        </w:tabs>
        <w:spacing w:lineRule="auto" w:line="276" w:before="0" w:after="160"/>
        <w:rPr>
          <w:sz w:val="24"/>
          <w:szCs w:val="24"/>
        </w:rPr>
      </w:pPr>
      <w:r>
        <w:rPr>
          <w:sz w:val="24"/>
          <w:szCs w:val="24"/>
        </w:rPr>
        <w:tab/>
        <w:t>ZASTĘPCA PREZYDENTA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85611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885611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885611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d4d9a"/>
    <w:rPr>
      <w:rFonts w:ascii="Segoe UI" w:hAnsi="Segoe UI" w:cs="Segoe UI"/>
      <w:sz w:val="18"/>
      <w:szCs w:val="18"/>
    </w:rPr>
  </w:style>
  <w:style w:type="character" w:styleId="Czeinternetowe">
    <w:name w:val="Łącze internetowe"/>
    <w:basedOn w:val="DefaultParagraphFont"/>
    <w:uiPriority w:val="99"/>
    <w:unhideWhenUsed/>
    <w:rsid w:val="003d4d9a"/>
    <w:rPr>
      <w:color w:val="0563C1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885611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885611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d4d9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ozwoj@um.raciborz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LibreOffice/7.1.2.2$Windows_X86_64 LibreOffice_project/8a45595d069ef5570103caea1b71cc9d82b2aae4</Application>
  <AppVersion>15.0000</AppVersion>
  <Pages>1</Pages>
  <Words>252</Words>
  <Characters>1755</Characters>
  <CharactersWithSpaces>2001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2021-08-03T07:44:00Z</dcterms:created>
  <dc:creator>Marcin Baron</dc:creator>
  <dc:description/>
  <dc:language>pl-PL</dc:language>
  <cp:lastModifiedBy>rwz2</cp:lastModifiedBy>
  <dcterms:modified xsi:type="dcterms:W3CDTF">2021-08-12T12:41:00Z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