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ascii="Calibri" w:hAnsi="Calibri"/>
          <w:sz w:val="24"/>
          <w:szCs w:val="24"/>
        </w:rPr>
        <w:t>.2021</w:t>
        <w:br/>
        <w:t>OS.ZD-0358/21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29</w:t>
      </w:r>
      <w:r>
        <w:rPr>
          <w:rFonts w:ascii="Calibri" w:hAnsi="Calibri"/>
          <w:sz w:val="24"/>
          <w:szCs w:val="24"/>
        </w:rPr>
        <w:t>.04.2021r.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  <w:tab/>
      </w:r>
    </w:p>
    <w:p>
      <w:pPr>
        <w:pStyle w:val="Nagwek1"/>
        <w:spacing w:lineRule="auto" w:line="240" w:before="12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(t.j.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 xml:space="preserve">1 </w:t>
      </w:r>
      <w:r>
        <w:rPr>
          <w:rFonts w:ascii="Calibri" w:hAnsi="Calibri"/>
          <w:sz w:val="24"/>
          <w:szCs w:val="24"/>
          <w:lang w:eastAsia="ar-SA"/>
        </w:rPr>
        <w:t>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47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735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polegającego na uruchomieniu linii do produkcji czekolady na terenie MIESZKO S.A. przy ul. Opawskiej 172  zlokalizowanego na dział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kach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ewidencyjn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ych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nr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545/11 oraz 564/11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(k.m. 9), obręb Studzienna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, opinię o braku konieczności przeprowadzenia oceny oddziaływania na środowisko wydał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Regionalny Dyrektor Ochrony Środowiska w Katowicach- nr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WOOŚ.4220.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220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.JKS.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27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.04.2021r.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, Dyrektor Zarz</w:t>
      </w:r>
      <w:r>
        <w:rPr>
          <w:rFonts w:ascii="Calibri" w:hAnsi="Calibri"/>
          <w:sz w:val="24"/>
          <w:szCs w:val="24"/>
        </w:rPr>
        <w:t xml:space="preserve">ądu Zlewni Wód Polskich w Gliwicach nr </w:t>
      </w:r>
      <w:r>
        <w:rPr>
          <w:rFonts w:cs="serif" w:ascii="Calibri" w:hAnsi="Calibri"/>
          <w:sz w:val="24"/>
          <w:szCs w:val="24"/>
        </w:rPr>
        <w:t>GL.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Z</w:t>
      </w:r>
      <w:r>
        <w:rPr>
          <w:rFonts w:cs="serif" w:ascii="Calibri" w:hAnsi="Calibri"/>
          <w:sz w:val="24"/>
          <w:szCs w:val="24"/>
        </w:rPr>
        <w:t>ZŚ.435.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52</w:t>
      </w:r>
      <w:r>
        <w:rPr>
          <w:rFonts w:cs="serif" w:ascii="Calibri" w:hAnsi="Calibri"/>
          <w:sz w:val="24"/>
          <w:szCs w:val="24"/>
        </w:rPr>
        <w:t>.2021.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TM</w:t>
      </w:r>
      <w:r>
        <w:rPr>
          <w:rFonts w:cs="serif" w:ascii="Calibri" w:hAnsi="Calibri"/>
          <w:sz w:val="24"/>
          <w:szCs w:val="24"/>
        </w:rPr>
        <w:t xml:space="preserve"> z dnia </w:t>
      </w:r>
      <w:r>
        <w:rPr>
          <w:rFonts w:eastAsia="NSimSun" w:cs="serif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cs="serif" w:ascii="Calibri" w:hAnsi="Calibri"/>
          <w:sz w:val="24"/>
          <w:szCs w:val="24"/>
        </w:rPr>
        <w:t>.04.2021r.</w:t>
      </w:r>
      <w:r>
        <w:rPr>
          <w:rFonts w:ascii="Calibri" w:hAnsi="Calibri"/>
          <w:sz w:val="24"/>
          <w:szCs w:val="24"/>
        </w:rPr>
        <w:t xml:space="preserve"> i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Powiatowy Inspektor Sanitarn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pl-PL" w:eastAsia="ar-SA" w:bidi="ar-SA"/>
        </w:rPr>
        <w:t>y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w Raciborzu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4"/>
          <w:szCs w:val="24"/>
          <w:lang w:val="pl-PL" w:eastAsia="ar-SA" w:bidi="ar-SA"/>
        </w:rPr>
        <w:t>nr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ONS/ZNS.523.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 xml:space="preserve">.2021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14.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04.2021r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>.</w:t>
      </w:r>
    </w:p>
    <w:p>
      <w:pPr>
        <w:pStyle w:val="Normal"/>
        <w:suppressAutoHyphens w:val="true"/>
        <w:spacing w:lineRule="auto" w:line="360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360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360"/>
        <w:jc w:val="left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36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  <w:tab/>
        <w:tab/>
        <w:tab/>
        <w:tab/>
        <w:tab/>
        <w:tab/>
      </w:r>
    </w:p>
    <w:p>
      <w:pPr>
        <w:pStyle w:val="Normal"/>
        <w:widowControl/>
        <w:suppressAutoHyphens w:val="true"/>
        <w:bidi w:val="0"/>
        <w:spacing w:lineRule="auto" w:line="240"/>
        <w:ind w:left="5839" w:right="0" w:hanging="0"/>
        <w:jc w:val="center"/>
        <w:rPr/>
      </w:pPr>
      <w:r>
        <w:rPr>
          <w:rFonts w:ascii="Calibri" w:hAnsi="Calibri"/>
          <w:sz w:val="24"/>
          <w:szCs w:val="24"/>
          <w:lang w:eastAsia="pl-PL"/>
        </w:rPr>
        <w:t>Z up. Prezydenta Miasta</w:t>
      </w:r>
    </w:p>
    <w:p>
      <w:pPr>
        <w:pStyle w:val="Tekstpodstawowy2"/>
        <w:widowControl/>
        <w:suppressAutoHyphens w:val="false"/>
        <w:bidi w:val="0"/>
        <w:spacing w:lineRule="auto" w:line="240" w:before="57" w:after="0"/>
        <w:ind w:left="5839" w:right="0" w:hanging="0"/>
        <w:jc w:val="center"/>
        <w:rPr/>
      </w:pPr>
      <w:r>
        <w:rPr>
          <w:rFonts w:ascii="Calibri" w:hAnsi="Calibri"/>
          <w:sz w:val="24"/>
          <w:szCs w:val="24"/>
          <w:lang w:eastAsia="pl-PL"/>
        </w:rPr>
        <w:t>Katarzyna Polak</w:t>
      </w:r>
    </w:p>
    <w:p>
      <w:pPr>
        <w:pStyle w:val="Tekstpodstawowy2"/>
        <w:widowControl/>
        <w:suppressAutoHyphens w:val="false"/>
        <w:bidi w:val="0"/>
        <w:spacing w:lineRule="auto" w:line="240"/>
        <w:ind w:left="5839" w:right="0" w:hanging="0"/>
        <w:jc w:val="center"/>
        <w:rPr/>
      </w:pPr>
      <w:r>
        <w:rPr>
          <w:rFonts w:ascii="Calibri" w:hAnsi="Calibri"/>
          <w:sz w:val="24"/>
          <w:szCs w:val="24"/>
          <w:lang w:eastAsia="pl-PL"/>
        </w:rPr>
        <w:t>NACZELNIK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360" w:before="0" w:after="0"/>
        <w:ind w:left="5839" w:right="0" w:hanging="0"/>
        <w:jc w:val="center"/>
        <w:rPr/>
      </w:pPr>
      <w:r>
        <w:rPr>
          <w:rFonts w:ascii="Calibri" w:hAnsi="Calibri"/>
          <w:sz w:val="24"/>
          <w:szCs w:val="24"/>
          <w:lang w:eastAsia="pl-PL"/>
        </w:rPr>
        <w:t xml:space="preserve">Wydziału Ochrony Środowiska </w:t>
        <w:br/>
        <w:t>i Rolnictwa</w:t>
      </w:r>
    </w:p>
    <w:p>
      <w:pPr>
        <w:pStyle w:val="NormalnyWeb"/>
        <w:spacing w:lineRule="auto" w:line="360" w:before="0" w:after="0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nyWeb"/>
        <w:spacing w:lineRule="auto" w:line="360" w:before="0" w:after="0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nyWeb"/>
        <w:spacing w:lineRule="auto" w:line="360" w:before="0" w:after="0"/>
        <w:ind w:firstLine="708"/>
        <w:rPr>
          <w:rFonts w:ascii="Calibri" w:hAnsi="Calibri" w:cs="serif"/>
        </w:rPr>
      </w:pPr>
      <w:r>
        <w:rPr>
          <w:rFonts w:cs="serif" w:ascii="Calibri" w:hAnsi="Calibri"/>
        </w:rPr>
      </w:r>
    </w:p>
    <w:p>
      <w:pPr>
        <w:pStyle w:val="Western"/>
        <w:tabs>
          <w:tab w:val="clear" w:pos="720"/>
          <w:tab w:val="left" w:pos="6379" w:leader="none"/>
        </w:tabs>
        <w:spacing w:lineRule="auto" w:line="360" w:before="840" w:after="48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2"/>
        <w:jc w:val="both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Map"/>
    <w:qFormat/>
    <w:pPr>
      <w:widowControl/>
      <w:overflowPunct w:val="false"/>
      <w:bidi w:val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LibreOffice/6.3.0.4$Windows_x86 LibreOffice_project/057fc023c990d676a43019934386b85b21a9ee99</Application>
  <Pages>2</Pages>
  <Words>330</Words>
  <Characters>2090</Characters>
  <CharactersWithSpaces>2433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2021-04-29T11:17:24Z</dcterms:modified>
  <cp:revision>43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