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libri Light" w:hAnsi="Calibri Light"/>
          <w:sz w:val="24"/>
          <w:szCs w:val="24"/>
        </w:rPr>
      </w:pPr>
      <w:r>
        <w:rPr>
          <w:rFonts w:ascii="Calibri Light" w:hAnsi="Calibri Light"/>
          <w:sz w:val="24"/>
          <w:szCs w:val="24"/>
        </w:rPr>
      </w:r>
    </w:p>
    <w:p>
      <w:pPr>
        <w:pStyle w:val="Normal"/>
        <w:spacing w:before="0" w:after="0"/>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rPr/>
      </w:pPr>
      <w:r>
        <w:rPr>
          <w:rFonts w:ascii="Calibri" w:hAnsi="Calibri"/>
          <w:color w:val="000000"/>
        </w:rPr>
        <w:t>Formularz zgłoszeni</w:t>
      </w:r>
      <w:r>
        <w:rPr>
          <w:rFonts w:ascii="Calibri" w:hAnsi="Calibri"/>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color w:val="000000"/>
          <w:sz w:val="24"/>
          <w:szCs w:val="24"/>
          <w:lang w:val="pl-PL" w:eastAsia="pl-PL"/>
        </w:rPr>
      </w:pPr>
      <w:r>
        <w:rPr>
          <w:rFonts w:ascii="Calibri " w:hAnsi="Calibri "/>
          <w:color w:val="000000"/>
          <w:sz w:val="24"/>
          <w:szCs w:val="24"/>
          <w:lang w:val="pl-PL" w:eastAsia="pl-PL"/>
        </w:rPr>
      </w:r>
    </w:p>
    <w:p>
      <w:pPr>
        <w:pStyle w:val="Tretekstu"/>
        <w:spacing w:lineRule="auto" w:line="276" w:before="119" w:after="119"/>
        <w:jc w:val="both"/>
        <w:rPr/>
      </w:pPr>
      <w:r>
        <w:rPr>
          <w:b w:val="false"/>
          <w:bCs w:val="false"/>
          <w:i/>
          <w:iCs/>
          <w:color w:val="000000"/>
          <w:sz w:val="24"/>
          <w:szCs w:val="24"/>
          <w:u w:val="none"/>
          <w:lang w:val="pl-PL" w:eastAsia="pl-PL"/>
        </w:rPr>
        <w:t xml:space="preserve">Zarządzeniem </w:t>
      </w:r>
      <w:r>
        <w:rPr>
          <w:rFonts w:eastAsia="Times New Roman" w:cs="TimesNewRomanPSMT"/>
          <w:b w:val="false"/>
          <w:bCs w:val="false"/>
          <w:i/>
          <w:iCs/>
          <w:color w:val="auto"/>
          <w:kern w:val="2"/>
          <w:sz w:val="24"/>
          <w:szCs w:val="24"/>
          <w:u w:val="none"/>
          <w:lang w:val="pl-PL" w:eastAsia="zh-CN" w:bidi="ar-SA"/>
        </w:rPr>
        <w:t xml:space="preserve">Nr </w:t>
      </w:r>
      <w:r>
        <w:rPr>
          <w:rFonts w:eastAsia="Times New Roman" w:cs="Times New Roman"/>
          <w:b w:val="false"/>
          <w:bCs w:val="false"/>
          <w:i/>
          <w:iCs/>
          <w:color w:val="auto"/>
          <w:kern w:val="2"/>
          <w:sz w:val="24"/>
          <w:szCs w:val="24"/>
          <w:u w:val="none"/>
          <w:lang w:val="pl-PL" w:eastAsia="zh-CN" w:bidi="ar-SA"/>
        </w:rPr>
        <w:t>1157</w:t>
      </w:r>
      <w:r>
        <w:rPr>
          <w:rFonts w:eastAsia="Times New Roman" w:cs="TimesNewRomanPSMT"/>
          <w:b w:val="false"/>
          <w:bCs w:val="false"/>
          <w:i/>
          <w:iCs/>
          <w:color w:val="auto"/>
          <w:kern w:val="2"/>
          <w:sz w:val="24"/>
          <w:szCs w:val="24"/>
          <w:u w:val="none"/>
          <w:lang w:val="pl-PL" w:eastAsia="zh-CN" w:bidi="ar-SA"/>
        </w:rPr>
        <w:t>/20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15 marca</w:t>
      </w:r>
      <w:r>
        <w:rPr>
          <w:rFonts w:eastAsia="Times New Roman" w:cs="TimesNewRomanPSMT"/>
          <w:b w:val="false"/>
          <w:bCs w:val="false"/>
          <w:i/>
          <w:iCs/>
          <w:color w:val="auto"/>
          <w:kern w:val="2"/>
          <w:sz w:val="24"/>
          <w:szCs w:val="24"/>
          <w:u w:val="none"/>
          <w:lang w:val="pl-PL" w:eastAsia="zh-CN" w:bidi="ar-SA"/>
        </w:rPr>
        <w:t xml:space="preserve"> 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r. </w:t>
        <w:br/>
        <w:t>w sprawie Ogłoszenie otwartego konkursu ofert na realizację zada</w:t>
      </w:r>
      <w:r>
        <w:rPr>
          <w:rFonts w:eastAsia="Times New Roman" w:cs="Times New Roman"/>
          <w:b w:val="false"/>
          <w:bCs w:val="false"/>
          <w:i/>
          <w:iCs/>
          <w:color w:val="auto"/>
          <w:kern w:val="2"/>
          <w:sz w:val="24"/>
          <w:szCs w:val="24"/>
          <w:u w:val="none"/>
          <w:lang w:val="pl-PL" w:eastAsia="zh-CN" w:bidi="ar-SA"/>
        </w:rPr>
        <w:t>nia</w:t>
      </w:r>
      <w:r>
        <w:rPr>
          <w:rFonts w:eastAsia="Times New Roman" w:cs="TimesNewRomanPSMT"/>
          <w:b w:val="false"/>
          <w:bCs w:val="false"/>
          <w:i/>
          <w:iCs/>
          <w:color w:val="auto"/>
          <w:kern w:val="2"/>
          <w:sz w:val="24"/>
          <w:szCs w:val="24"/>
          <w:u w:val="none"/>
          <w:lang w:val="pl-PL" w:eastAsia="zh-CN" w:bidi="ar-SA"/>
        </w:rPr>
        <w:t xml:space="preserve"> publiczn</w:t>
      </w:r>
      <w:r>
        <w:rPr>
          <w:rFonts w:eastAsia="Times New Roman" w:cs="Times New Roman"/>
          <w:b w:val="false"/>
          <w:bCs w:val="false"/>
          <w:i/>
          <w:iCs/>
          <w:color w:val="auto"/>
          <w:kern w:val="2"/>
          <w:sz w:val="24"/>
          <w:szCs w:val="24"/>
          <w:u w:val="none"/>
          <w:lang w:val="pl-PL" w:eastAsia="zh-CN" w:bidi="ar-SA"/>
        </w:rPr>
        <w:t>ego</w:t>
      </w:r>
      <w:r>
        <w:rPr>
          <w:rFonts w:eastAsia="Times New Roman" w:cs="TimesNewRomanPSMT"/>
          <w:b w:val="false"/>
          <w:bCs w:val="false"/>
          <w:i/>
          <w:iCs/>
          <w:color w:val="auto"/>
          <w:kern w:val="2"/>
          <w:sz w:val="24"/>
          <w:szCs w:val="24"/>
          <w:u w:val="none"/>
          <w:lang w:val="pl-PL" w:eastAsia="zh-CN" w:bidi="ar-SA"/>
        </w:rPr>
        <w:t xml:space="preserve"> na 2021 r. </w:t>
        <w:br/>
      </w:r>
      <w:r>
        <w:rPr>
          <w:rFonts w:eastAsia="Times New Roman" w:cs="Times New Roman"/>
          <w:b w:val="false"/>
          <w:bCs w:val="false"/>
          <w:i/>
          <w:iCs/>
          <w:color w:val="auto"/>
          <w:kern w:val="2"/>
          <w:sz w:val="24"/>
          <w:szCs w:val="24"/>
          <w:u w:val="none"/>
          <w:lang w:val="pl-PL" w:eastAsia="zh-CN" w:bidi="ar-SA"/>
        </w:rPr>
        <w:t>p.n.</w:t>
      </w:r>
      <w:r>
        <w:rPr>
          <w:rFonts w:eastAsia="Times New Roman" w:cs="TimesNewRomanPSMT"/>
          <w:b w:val="false"/>
          <w:bCs w:val="false"/>
          <w:i/>
          <w:iCs/>
          <w:color w:val="auto"/>
          <w:kern w:val="2"/>
          <w:sz w:val="24"/>
          <w:szCs w:val="24"/>
          <w:u w:val="none"/>
          <w:lang w:val="pl-PL" w:eastAsia="zh-CN" w:bidi="ar-SA"/>
        </w:rPr>
        <w:t>: „Opieka paliatywna – działania na rzecz osób w terminalnej fazie choroby nowotworowej” z zakresu „Ochrona i promocja zdrowia w tym działalność w rozumieniu ustawy z dnia 15 kwietnia 2011 r. o działalności leczniczej (t.j. Dz.U. z 20</w:t>
      </w:r>
      <w:r>
        <w:rPr>
          <w:rFonts w:eastAsia="Times New Roman" w:cs="TimesNewRomanPSMT"/>
          <w:b w:val="false"/>
          <w:bCs w:val="false"/>
          <w:i/>
          <w:iCs/>
          <w:color w:val="auto"/>
          <w:kern w:val="2"/>
          <w:sz w:val="24"/>
          <w:szCs w:val="24"/>
          <w:u w:val="none"/>
          <w:lang w:val="pl-PL" w:eastAsia="zh-CN" w:bidi="hi-IN"/>
        </w:rPr>
        <w:t>20</w:t>
      </w:r>
      <w:r>
        <w:rPr>
          <w:rFonts w:eastAsia="Times New Roman" w:cs="TimesNewRomanPSMT"/>
          <w:b w:val="false"/>
          <w:bCs w:val="false"/>
          <w:i/>
          <w:iCs/>
          <w:color w:val="auto"/>
          <w:kern w:val="2"/>
          <w:sz w:val="24"/>
          <w:szCs w:val="24"/>
          <w:u w:val="none"/>
          <w:lang w:val="pl-PL" w:eastAsia="zh-CN" w:bidi="ar-SA"/>
        </w:rPr>
        <w:t xml:space="preserve"> poz. 2</w:t>
      </w:r>
      <w:r>
        <w:rPr>
          <w:rFonts w:eastAsia="Times New Roman" w:cs="TimesNewRomanPSMT"/>
          <w:b w:val="false"/>
          <w:bCs w:val="false"/>
          <w:i/>
          <w:iCs/>
          <w:color w:val="auto"/>
          <w:kern w:val="2"/>
          <w:sz w:val="24"/>
          <w:szCs w:val="24"/>
          <w:u w:val="none"/>
          <w:lang w:val="pl-PL" w:eastAsia="zh-CN" w:bidi="hi-IN"/>
        </w:rPr>
        <w:t>950</w:t>
      </w:r>
      <w:r>
        <w:rPr>
          <w:rFonts w:eastAsia="Times New Roman" w:cs="TimesNewRomanPSMT"/>
          <w:b w:val="false"/>
          <w:bCs w:val="false"/>
          <w:i/>
          <w:iCs/>
          <w:color w:val="auto"/>
          <w:kern w:val="2"/>
          <w:sz w:val="24"/>
          <w:szCs w:val="24"/>
          <w:u w:val="none"/>
          <w:lang w:val="pl-PL" w:eastAsia="zh-CN" w:bidi="ar-SA"/>
        </w:rPr>
        <w:t xml:space="preserve"> z późn. zm.),„</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sz w:val="20"/>
          <w:szCs w:val="20"/>
        </w:rPr>
        <w:tab/>
        <w:t>(</w:t>
      </w:r>
      <w:r>
        <w:rPr>
          <w:i/>
          <w:iCs/>
          <w:sz w:val="20"/>
          <w:szCs w:val="20"/>
        </w:rPr>
        <w:t>data i czytelny podpis kandydata na członka komisji konkursowej</w:t>
      </w:r>
      <w:r>
        <w:rPr>
          <w:sz w:val="20"/>
          <w:szCs w:val="20"/>
        </w:rPr>
        <w:t>)</w:t>
      </w:r>
    </w:p>
    <w:sectPr>
      <w:headerReference w:type="default" r:id="rId3"/>
      <w:headerReference w:type="first" r:id="rId4"/>
      <w:footerReference w:type="default" r:id="rId5"/>
      <w:footerReference w:type="first" r:id="rId6"/>
      <w:type w:val="nextPage"/>
      <w:pgSz w:w="11906" w:h="16838"/>
      <w:pgMar w:left="1418" w:right="1418" w:header="709" w:top="766" w:footer="709"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tabs>
        <w:tab w:val="center" w:pos="4536" w:leader="none"/>
        <w:tab w:val="right" w:pos="9072" w:leader="none"/>
      </w:tabs>
      <w:spacing w:lineRule="auto" w:line="240" w:before="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bookmarkStart w:id="0" w:name="__DdeLink__783_2930193832"/>
    <w:bookmarkEnd w:id="0"/>
    <w:r>
      <w:rPr/>
      <w:t>Urząd Miasta Racibórz, ul. Króla Stefana Batorego 6, 47-400 Racibórz</w:t>
      <w:br/>
    </w: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rPr/>
    </w:pPr>
    <w:r>
      <w:rPr/>
    </w:r>
    <w:bookmarkStart w:id="1" w:name="__DdeLink__783_29301938321"/>
    <w:bookmarkStart w:id="2" w:name="__DdeLink__783_29301938321"/>
    <w:bookmarkEnd w:id="2"/>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1724660" cy="989965"/>
          <wp:effectExtent l="0" t="0" r="0" b="0"/>
          <wp:docPr id="1" name="Obraz1" descr="Logo miasta Raciborza, poniżej tekst &quot;Urząd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miasta Raciborza, poniżej tekst &quot;Urząd Miasta Racibórz&quot;"/>
                  <pic:cNvPicPr>
                    <a:picLocks noChangeAspect="1" noChangeArrowheads="1"/>
                  </pic:cNvPicPr>
                </pic:nvPicPr>
                <pic:blipFill>
                  <a:blip r:embed="rId1"/>
                  <a:stretch>
                    <a:fillRect/>
                  </a:stretch>
                </pic:blipFill>
                <pic:spPr bwMode="auto">
                  <a:xfrm>
                    <a:off x="0" y="0"/>
                    <a:ext cx="1724660" cy="9899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keepLines/>
      <w:spacing w:lineRule="auto" w:line="276" w:before="0" w:after="0"/>
      <w:jc w:val="center"/>
      <w:outlineLvl w:val="0"/>
    </w:pPr>
    <w:rPr>
      <w:rFonts w:ascii="Calibri Light" w:hAnsi="Calibri Light" w:eastAsia="" w:cs="" w:asciiTheme="majorHAnsi" w:cstheme="majorBidi" w:eastAsiaTheme="majorEastAsia" w:hAnsiTheme="majorHAnsi"/>
      <w:b/>
      <w:bCs/>
      <w:color w:val="auto" w:themeShade="bf"/>
      <w:sz w:val="28"/>
      <w:szCs w:val="3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Nagwek21"/>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Adresnakopercie1"/>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link w:val="Stopka1"/>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sz w:val="20"/>
      <w:szCs w:val="20"/>
    </w:rPr>
  </w:style>
  <w:style w:type="character" w:styleId="StopkaZnak1" w:customStyle="1">
    <w:name w:val="Stopka Znak1"/>
    <w:basedOn w:val="DefaultParagraphFont"/>
    <w:link w:val="Stopka"/>
    <w:uiPriority w:val="99"/>
    <w:qFormat/>
    <w:rsid w:val="002f57e4"/>
    <w:rPr/>
  </w:style>
  <w:style w:type="character" w:styleId="Czeinternetowe">
    <w:name w:val="Łącze internetowe"/>
    <w:rPr>
      <w:color w:val="0000FF"/>
      <w:u w:val="single"/>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f073c1"/>
    <w:pPr>
      <w:spacing w:lineRule="auto" w:line="276" w:before="0" w:after="140"/>
    </w:pPr>
    <w:rPr/>
  </w:style>
  <w:style w:type="paragraph" w:styleId="Lista">
    <w:name w:val="List"/>
    <w:basedOn w:val="Tretekstu"/>
    <w:rsid w:val="00f073c1"/>
    <w:pPr/>
    <w:rPr>
      <w:rFonts w:ascii="Calibri" w:hAnsi="Calibri" w:cs="Arial Unicode M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f073c1"/>
    <w:pPr>
      <w:suppressLineNumbers/>
    </w:pPr>
    <w:rPr>
      <w:rFonts w:ascii="Calibri" w:hAnsi="Calibri" w:cs="Arial Unicode MS"/>
    </w:rPr>
  </w:style>
  <w:style w:type="paragraph" w:styleId="Nagwek11" w:customStyle="1">
    <w:name w:val="Nagłówek 1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1" w:customStyle="1">
    <w:name w:val="Nagłówek 21"/>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Gwkaistopka" w:customStyle="1">
    <w:name w:val="Główka i stopka"/>
    <w:basedOn w:val="Normal"/>
    <w:qFormat/>
    <w:rsid w:val="00f073c1"/>
    <w:pPr/>
    <w:rPr/>
  </w:style>
  <w:style w:type="paragraph" w:styleId="Gwka">
    <w:name w:val="Header"/>
    <w:basedOn w:val="Normal"/>
    <w:next w:val="Tretekstu"/>
    <w:link w:val="NagwekZnak"/>
    <w:uiPriority w:val="99"/>
    <w:qFormat/>
    <w:rsid w:val="00f073c1"/>
    <w:pPr>
      <w:keepNext w:val="true"/>
      <w:spacing w:before="240" w:after="120"/>
    </w:pPr>
    <w:rPr>
      <w:rFonts w:ascii="Calibri" w:hAnsi="Calibri" w:eastAsia="Microsoft YaHei" w:cs="Arial Unicode MS"/>
      <w:sz w:val="28"/>
      <w:szCs w:val="28"/>
    </w:rPr>
  </w:style>
  <w:style w:type="paragraph" w:styleId="Legenda1" w:customStyle="1">
    <w:name w:val="Legenda1"/>
    <w:basedOn w:val="Normal"/>
    <w:qFormat/>
    <w:rsid w:val="00f073c1"/>
    <w:pPr>
      <w:suppressLineNumbers/>
      <w:spacing w:before="120" w:after="120"/>
    </w:pPr>
    <w:rPr>
      <w:rFonts w:ascii="Calibri" w:hAnsi="Calibri" w:cs="Arial Unicode MS"/>
      <w:i/>
      <w:iCs/>
      <w:sz w:val="24"/>
      <w:szCs w:val="24"/>
    </w:rPr>
  </w:style>
  <w:style w:type="paragraph" w:styleId="Adresnakopercie1" w:customStyle="1">
    <w:name w:val="Adres na kopercie1"/>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Nagwek12" w:customStyle="1">
    <w:name w:val="Nagłówek1"/>
    <w:basedOn w:val="Normal"/>
    <w:uiPriority w:val="99"/>
    <w:unhideWhenUsed/>
    <w:qFormat/>
    <w:rsid w:val="00854e62"/>
    <w:pPr>
      <w:tabs>
        <w:tab w:val="clear" w:pos="709"/>
        <w:tab w:val="center" w:pos="4536" w:leader="none"/>
        <w:tab w:val="right" w:pos="9072" w:leader="none"/>
      </w:tabs>
      <w:spacing w:lineRule="auto" w:line="240" w:before="0" w:after="0"/>
    </w:pPr>
    <w:rPr/>
  </w:style>
  <w:style w:type="paragraph" w:styleId="Stopka1" w:customStyle="1">
    <w:name w:val="Stopka1"/>
    <w:basedOn w:val="Normal"/>
    <w:link w:val="StopkaZnak"/>
    <w:uiPriority w:val="99"/>
    <w:unhideWhenUsed/>
    <w:qFormat/>
    <w:rsid w:val="00854e62"/>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Stopka">
    <w:name w:val="Footer"/>
    <w:basedOn w:val="Normal"/>
    <w:link w:val="StopkaZnak1"/>
    <w:uiPriority w:val="99"/>
    <w:unhideWhenUsed/>
    <w:rsid w:val="002f57e4"/>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F736386C93B4AAE3605B548D34EEA" ma:contentTypeVersion="0" ma:contentTypeDescription="Utwórz nowy dokument." ma:contentTypeScope="" ma:versionID="3c6db576e75220bd2646a0f61e79e7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C4F7-4D4B-451E-A57C-F6AF25061FC8}"/>
</file>

<file path=customXml/itemProps2.xml><?xml version="1.0" encoding="utf-8"?>
<ds:datastoreItem xmlns:ds="http://schemas.openxmlformats.org/officeDocument/2006/customXml" ds:itemID="{E38531A2-CF26-402B-B7DD-29FF5EDC0C46}"/>
</file>

<file path=customXml/itemProps3.xml><?xml version="1.0" encoding="utf-8"?>
<ds:datastoreItem xmlns:ds="http://schemas.openxmlformats.org/officeDocument/2006/customXml" ds:itemID="{DA38434C-C060-4BC2-9CF1-A81CA5FE9E6E}"/>
</file>

<file path=docProps/app.xml><?xml version="1.0" encoding="utf-8"?>
<Properties xmlns="http://schemas.openxmlformats.org/officeDocument/2006/extended-properties" xmlns:vt="http://schemas.openxmlformats.org/officeDocument/2006/docPropsVTypes">
  <Template>Normal.dotm</Template>
  <TotalTime>110</TotalTime>
  <Application>LibreOffice/6.3.0.4$Windows_x86 LibreOffice_project/057fc023c990d676a43019934386b85b21a9ee99</Application>
  <Pages>4</Pages>
  <Words>690</Words>
  <Characters>4716</Characters>
  <CharactersWithSpaces>5463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2021-01-22T06:41:00Z</dcterms:created>
  <dc:creator>or19</dc:creator>
  <dc:description/>
  <dc:language>pl-PL</dc:language>
  <cp:lastModifiedBy/>
  <cp:lastPrinted>2021-01-29T07:10:00Z</cp:lastPrinted>
  <dcterms:modified xsi:type="dcterms:W3CDTF">2021-03-19T11:39:56Z</dcterms:modified>
  <cp:revision>32</cp:revision>
  <dc:subject>Wzór pisma Urzędu Miasta Racibórz</dc:subject>
  <dc:title>Firmówka wydziałowa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0x0101005CAF736386C93B4AAE3605B548D34EEA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